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6A" w:rsidRDefault="00AE536E">
      <w:pPr>
        <w:pStyle w:val="Tytu"/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UMOWA    Nr …………</w:t>
      </w:r>
    </w:p>
    <w:p w:rsidR="001C2C6A" w:rsidRDefault="001C2C6A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1C2C6A" w:rsidRDefault="00AE536E">
      <w:pPr>
        <w:shd w:val="clear" w:color="auto" w:fill="FFFFFF"/>
        <w:spacing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Zawarta w dniu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pomiędzy:</w:t>
      </w:r>
    </w:p>
    <w:p w:rsidR="001C2C6A" w:rsidRDefault="001C2C6A">
      <w:pPr>
        <w:shd w:val="clear" w:color="auto" w:fill="FFFFFF"/>
        <w:spacing w:line="259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1C2C6A" w:rsidRDefault="00AE536E">
      <w:pPr>
        <w:shd w:val="clear" w:color="auto" w:fill="FFFFFF"/>
        <w:spacing w:line="259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Gminą - Miasto Płock - Specjalnym Ośrodkiem Szkolno-Wychowawczym Nr 2 </w:t>
      </w:r>
      <w:r>
        <w:rPr>
          <w:rFonts w:asciiTheme="minorHAnsi" w:hAnsiTheme="minorHAnsi" w:cstheme="minorHAnsi"/>
          <w:sz w:val="22"/>
          <w:szCs w:val="22"/>
        </w:rPr>
        <w:br/>
        <w:t>w Płocku ul. Lasockiego 14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reprezentowanym przez Pana Roberta Kowalskiego – Dyrektora Specjalnego Ośrodka Szkolno-Wychowawczego Nr 2,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działającego na podstawie Pełnomocnictwa Nr 484/2011 z dnia 9 września 2011 r. udzielonego przez Prezydenta Miasta Płocka, zwanym                  w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dalszej treści </w:t>
      </w:r>
    </w:p>
    <w:p w:rsidR="001C2C6A" w:rsidRDefault="00AE536E">
      <w:pPr>
        <w:shd w:val="clear" w:color="auto" w:fill="FFFFFF"/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„Zamawiającym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:rsidR="001C2C6A" w:rsidRDefault="00AE536E">
      <w:pPr>
        <w:shd w:val="clear" w:color="auto" w:fill="FFFFFF"/>
        <w:spacing w:line="259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1C2C6A" w:rsidRDefault="00AE536E">
      <w:p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 zwanym w dalszej treści </w:t>
      </w:r>
    </w:p>
    <w:p w:rsidR="001C2C6A" w:rsidRDefault="00AE536E">
      <w:pPr>
        <w:spacing w:line="259" w:lineRule="auto"/>
        <w:ind w:firstLine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1C2C6A" w:rsidRDefault="00AE536E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1C2C6A" w:rsidRDefault="00AE536E">
      <w:pPr>
        <w:pStyle w:val="HTML-wstpniesformatowany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 Wykonawcy należy wykonanie remontu polegającego na remoncie elewacji ścian południowej i wschodniej budynku Specjalnego Ośrodka Szkolno-Wychowawczego Nr </w:t>
      </w:r>
      <w:r>
        <w:rPr>
          <w:rFonts w:asciiTheme="minorHAnsi" w:hAnsiTheme="minorHAnsi" w:cstheme="minorHAnsi"/>
          <w:sz w:val="22"/>
          <w:szCs w:val="22"/>
        </w:rPr>
        <w:t>2                 w Płocku zgodnie z opisem przedmiotu zamówienia stanowiącym integralną część oferty.</w:t>
      </w:r>
    </w:p>
    <w:p w:rsidR="001C2C6A" w:rsidRDefault="00AE536E">
      <w:pPr>
        <w:pStyle w:val="Tekstpodstawowy2"/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prac obejmuje w szczególności:</w:t>
      </w:r>
    </w:p>
    <w:p w:rsidR="001C2C6A" w:rsidRDefault="00AE536E">
      <w:pPr>
        <w:pStyle w:val="HTML-wstpniesformatowany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Oczyszczenie elewacji z brudu i odgrzybienie,</w:t>
      </w:r>
    </w:p>
    <w:p w:rsidR="001C2C6A" w:rsidRDefault="00AE536E">
      <w:pPr>
        <w:pStyle w:val="HTML-wstpniesformatowany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Uzupełnienie ubytków w elewacji i gruntowanie,</w:t>
      </w:r>
    </w:p>
    <w:p w:rsidR="001C2C6A" w:rsidRDefault="00AE536E">
      <w:pPr>
        <w:pStyle w:val="HTML-wstpniesformatowany"/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Malowanie farbą siliko</w:t>
      </w:r>
      <w:r>
        <w:rPr>
          <w:rFonts w:asciiTheme="minorHAnsi" w:hAnsiTheme="minorHAnsi" w:cstheme="minorHAnsi"/>
          <w:sz w:val="22"/>
          <w:szCs w:val="22"/>
        </w:rPr>
        <w:t>nową wg kolorystyki.</w:t>
      </w:r>
    </w:p>
    <w:p w:rsidR="001C2C6A" w:rsidRDefault="00AE536E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1C2C6A" w:rsidRDefault="00AE536E">
      <w:pPr>
        <w:pStyle w:val="Standard"/>
        <w:numPr>
          <w:ilvl w:val="0"/>
          <w:numId w:val="9"/>
        </w:numPr>
        <w:tabs>
          <w:tab w:val="left" w:pos="709"/>
        </w:tabs>
        <w:spacing w:line="259" w:lineRule="auto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sz w:val="22"/>
          <w:szCs w:val="22"/>
          <w:lang w:val="pl-PL"/>
        </w:rPr>
        <w:t>Rozpoczęcie realizacji robót – od 25.06.2018 r.</w:t>
      </w:r>
    </w:p>
    <w:p w:rsidR="001C2C6A" w:rsidRDefault="00AE536E">
      <w:pPr>
        <w:pStyle w:val="Standard"/>
        <w:numPr>
          <w:ilvl w:val="0"/>
          <w:numId w:val="9"/>
        </w:numPr>
        <w:tabs>
          <w:tab w:val="left" w:pos="709"/>
        </w:tabs>
        <w:spacing w:line="259" w:lineRule="auto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sz w:val="22"/>
          <w:szCs w:val="22"/>
          <w:lang w:val="pl-PL"/>
        </w:rPr>
        <w:t>Zakończenie realizacji robót i zgłoszenie ich do odbioru wraz z przekazaniem Zamawiającemu dokumentów odbiorowych – do dnia 03.08.2018 r.</w:t>
      </w:r>
    </w:p>
    <w:p w:rsidR="001C2C6A" w:rsidRDefault="00AE536E">
      <w:pPr>
        <w:pStyle w:val="Standard"/>
        <w:numPr>
          <w:ilvl w:val="0"/>
          <w:numId w:val="9"/>
        </w:numPr>
        <w:tabs>
          <w:tab w:val="left" w:pos="4536"/>
        </w:tabs>
        <w:spacing w:line="259" w:lineRule="auto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sz w:val="22"/>
          <w:szCs w:val="22"/>
          <w:lang w:val="pl-PL"/>
        </w:rPr>
        <w:t>Po podpisaniu umowy z Zamawiającym, Wykonawca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 zostanie wprowadzony na teren realizacji robót   w celu dokonania pomiarów niezbędnych do zamówienia materiałów i wyrobów, które mają być wbudowane  w obiekt.</w:t>
      </w:r>
    </w:p>
    <w:p w:rsidR="001C2C6A" w:rsidRDefault="00AE536E">
      <w:pPr>
        <w:pStyle w:val="Standard"/>
        <w:numPr>
          <w:ilvl w:val="0"/>
          <w:numId w:val="9"/>
        </w:numPr>
        <w:tabs>
          <w:tab w:val="left" w:pos="4536"/>
        </w:tabs>
        <w:spacing w:line="259" w:lineRule="auto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  <w:r>
        <w:rPr>
          <w:rFonts w:ascii="Calibri" w:hAnsi="Calibri" w:cs="Calibri"/>
          <w:bCs/>
          <w:iCs/>
          <w:sz w:val="22"/>
          <w:szCs w:val="22"/>
          <w:lang w:val="pl-PL"/>
        </w:rPr>
        <w:t>Termin realizacji przedmiotu umowy może ulec zmianie w przypadku:</w:t>
      </w:r>
    </w:p>
    <w:p w:rsidR="001C2C6A" w:rsidRDefault="00AE536E">
      <w:pPr>
        <w:pStyle w:val="Standard"/>
        <w:spacing w:line="259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  <w:lang w:val="pl-PL"/>
        </w:rPr>
        <w:t xml:space="preserve">Wystąpienia niekorzystnych </w:t>
      </w:r>
      <w:r>
        <w:rPr>
          <w:rFonts w:ascii="Calibri" w:hAnsi="Calibri" w:cs="Calibri"/>
          <w:bCs/>
          <w:iCs/>
          <w:sz w:val="22"/>
          <w:szCs w:val="22"/>
          <w:lang w:val="pl-PL"/>
        </w:rPr>
        <w:t>warunków atmosferycznych uniemożliwiających prowadzenie robót (potwierdzonych pisemnie przez inspektora nadzoru), przy czym przesunięcie terminu umownego może nastąpić o tyle dni, ile niemożliwe było prowadzenie robót.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</w:p>
    <w:p w:rsidR="001C2C6A" w:rsidRDefault="00AE536E">
      <w:pPr>
        <w:pStyle w:val="Standard"/>
        <w:spacing w:line="259" w:lineRule="auto"/>
        <w:ind w:left="720"/>
        <w:jc w:val="center"/>
        <w:rPr>
          <w:rFonts w:ascii="Calibri" w:hAnsi="Calibri" w:cs="Calibri"/>
          <w:bCs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:rsidR="001C2C6A" w:rsidRDefault="00AE536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1. Do obowiązków Wykonawcy należy: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 dostarczenie w terminie do 7 dni od podpisania umowy kosztorysu ofertowego sporządzonego metodą szczegółową  (z zestawienie R, M i S) zgodnie z wytyczny</w:t>
      </w:r>
      <w:r>
        <w:rPr>
          <w:rFonts w:asciiTheme="minorHAnsi" w:hAnsiTheme="minorHAnsi" w:cstheme="minorHAnsi"/>
          <w:sz w:val="22"/>
          <w:szCs w:val="22"/>
        </w:rPr>
        <w:t xml:space="preserve">mi podanymi w opisie przedmiotu zamówienia o wartości zgodnej z ceną ofertową 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 terminowe wykonanie robót zgodnie z § 2,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 wykonanie robót zgodnie z opisem przedmiotu zamówienia, Prawem budowlanym, obowiązującymi normami oraz zasadami wiedzy techniczn</w:t>
      </w:r>
      <w:r>
        <w:rPr>
          <w:rFonts w:asciiTheme="minorHAnsi" w:hAnsiTheme="minorHAnsi" w:cstheme="minorHAnsi"/>
          <w:sz w:val="22"/>
          <w:szCs w:val="22"/>
        </w:rPr>
        <w:t>ej,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 uzgodnienie z Zamawiającym – kierownikiem placówki:</w:t>
      </w:r>
    </w:p>
    <w:p w:rsidR="001C2C6A" w:rsidRDefault="00AE536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lokalizacji i wydzielenia stref działania Wykonawcy,</w:t>
      </w:r>
    </w:p>
    <w:p w:rsidR="001C2C6A" w:rsidRDefault="00AE536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sposobu rozliczenia poboru mediów oraz lokalizacji zaplecza budowy,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1.5 współpraca z Zamawiającym w zakresie organizacji i bezpieczeństwa w cza</w:t>
      </w:r>
      <w:r>
        <w:rPr>
          <w:rFonts w:asciiTheme="minorHAnsi" w:hAnsiTheme="minorHAnsi" w:cstheme="minorHAnsi"/>
          <w:sz w:val="22"/>
          <w:szCs w:val="22"/>
        </w:rPr>
        <w:t xml:space="preserve">sie wykonywania robót  podczas pracy placówki, 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1.6 prowadzenie robót przy zachowaniu warunków BHP i p.poż,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1.7 przekazanie wykonanego przedmiotu umowy zgodnie z wymogami Prawa budowlanego wraz z wszelkimi dokumentami potwierdzającymi parametry techniczne </w:t>
      </w:r>
      <w:r>
        <w:rPr>
          <w:rFonts w:asciiTheme="minorHAnsi" w:hAnsiTheme="minorHAnsi" w:cstheme="minorHAnsi"/>
          <w:sz w:val="22"/>
          <w:szCs w:val="22"/>
        </w:rPr>
        <w:t>oraz wymagane normy zastosowanych materiałów i wyrobów,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1.8 pełne pokrycie kosztów poboru wody i energii elektrycznej, wywozu i utylizacji materiałów z rozbiórki (sukcesywnie w trakcie remontu),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1.9 zgłaszanie Zamawiającemu wykonania robót zanikowych lub</w:t>
      </w:r>
      <w:r>
        <w:rPr>
          <w:rFonts w:asciiTheme="minorHAnsi" w:hAnsiTheme="minorHAnsi" w:cstheme="minorHAnsi"/>
          <w:sz w:val="22"/>
          <w:szCs w:val="22"/>
        </w:rPr>
        <w:t xml:space="preserve"> ulegających zakryciu,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1.10 przygotowanie właściwej dokumentacji odbiorowej robót, pozwalającej na ocenę należytego wykonania robót,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1.11 zabezpieczenie przed zniszczeniem znajdujących się na budowie i nie podlegających likwidacji istniejących instalacji i</w:t>
      </w:r>
      <w:r>
        <w:rPr>
          <w:rFonts w:asciiTheme="minorHAnsi" w:hAnsiTheme="minorHAnsi" w:cstheme="minorHAnsi"/>
          <w:sz w:val="22"/>
          <w:szCs w:val="22"/>
        </w:rPr>
        <w:t xml:space="preserve"> urządzeń wraz z przywróceniem ich do stanu pierwotnego,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1.12 zabezpieczenie i chronienie przed zniszczeniem wyposażenia zlokalizowanego w strefie prowadzonych robót remontowych na terenie placówki,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1.13 ponoszenie pełnej odpowiedzialności za bezpieczeństw</w:t>
      </w:r>
      <w:r>
        <w:rPr>
          <w:rFonts w:asciiTheme="minorHAnsi" w:hAnsiTheme="minorHAnsi" w:cstheme="minorHAnsi"/>
          <w:sz w:val="22"/>
          <w:szCs w:val="22"/>
        </w:rPr>
        <w:t>o wszelkich działań prowadzonych na terenie robót i poza nim a związanych z wykonaniem przedmiotu umowy,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1.14 usunięcie wszelkich szkód powstałych w czasie realizacji przedmiotu umowy z przyczyn leżących po stronie Wykonawcy. Odpowiedzialność Wykonawcy koń</w:t>
      </w:r>
      <w:r>
        <w:rPr>
          <w:rFonts w:asciiTheme="minorHAnsi" w:hAnsiTheme="minorHAnsi" w:cstheme="minorHAnsi"/>
          <w:sz w:val="22"/>
          <w:szCs w:val="22"/>
        </w:rPr>
        <w:t xml:space="preserve">czy się z chwilą podpisania protokołu odbioru końcowego robót przez komisję dokonującą odbioru. 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1.15 pokazanie na każde żądanie Zamawiającego dokumentów na wbudowane materiały:</w:t>
      </w:r>
    </w:p>
    <w:p w:rsidR="001C2C6A" w:rsidRDefault="00AE536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atestu, aprobaty technicznej,</w:t>
      </w:r>
    </w:p>
    <w:p w:rsidR="001C2C6A" w:rsidRDefault="00AE536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certyfikatu na znak bezpieczeństwa,</w:t>
      </w:r>
    </w:p>
    <w:p w:rsidR="001C2C6A" w:rsidRDefault="00AE536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certyfikatu </w:t>
      </w:r>
      <w:r>
        <w:rPr>
          <w:rFonts w:asciiTheme="minorHAnsi" w:hAnsiTheme="minorHAnsi" w:cstheme="minorHAnsi"/>
          <w:sz w:val="22"/>
          <w:szCs w:val="22"/>
        </w:rPr>
        <w:t>zgodności z Polskimi Normami lub zgodności z aprobatą techniczną w przypadku materiałów, dla których nie ustanowiono Polskich Norm,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1.16 informowanie o konieczności wykonania robót zamiennych i dodatkowych niezwłocznie po  stwierdzeniu konieczności ich wyk</w:t>
      </w:r>
      <w:r>
        <w:rPr>
          <w:rFonts w:asciiTheme="minorHAnsi" w:hAnsiTheme="minorHAnsi" w:cstheme="minorHAnsi"/>
          <w:sz w:val="22"/>
          <w:szCs w:val="22"/>
        </w:rPr>
        <w:t>onania,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1.17 niezwłoczne informowanie Zamawiającego o problemach technicznych lub okolicznościach, które mogą mieć wpływ na jakość lub termin zakończenia robót,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1.18 ścisłe przestrzeganie poleceń nadzoru,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1.19 ponoszenie wszelkiej odpowiedzialności za szko</w:t>
      </w:r>
      <w:r>
        <w:rPr>
          <w:rFonts w:asciiTheme="minorHAnsi" w:hAnsiTheme="minorHAnsi" w:cstheme="minorHAnsi"/>
          <w:sz w:val="22"/>
          <w:szCs w:val="22"/>
        </w:rPr>
        <w:t>dy oraz następstwa nieszczęśliwych wypadków pracowników i osób trzecich, powstałe w związku z prowadzonymi robotami, w tym także ruchem pojazdów,</w:t>
      </w:r>
    </w:p>
    <w:p w:rsidR="001C2C6A" w:rsidRDefault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1.20 dbanie o porządek na terenie robót oraz utrzymanie terenu robót w należytym stanie,  </w:t>
      </w:r>
    </w:p>
    <w:p w:rsidR="001C2C6A" w:rsidRPr="00AE536E" w:rsidRDefault="00AE536E" w:rsidP="00AE536E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1.21 posiadanie ube</w:t>
      </w:r>
      <w:r>
        <w:rPr>
          <w:rFonts w:asciiTheme="minorHAnsi" w:hAnsiTheme="minorHAnsi" w:cstheme="minorHAnsi"/>
          <w:sz w:val="22"/>
          <w:szCs w:val="22"/>
        </w:rPr>
        <w:t>zpieczenia  w zakresie prowadzonej działalności związanej z przedmiotem zamówienia obejmującego ubezpieczenie w pełnym zakresie od odpowiedzialności cywilnej kontraktowej w wysokości  nie mniejszej niż wartość przedmiotu umowy w  całym okresie realizacji p</w:t>
      </w:r>
      <w:r>
        <w:rPr>
          <w:rFonts w:asciiTheme="minorHAnsi" w:hAnsiTheme="minorHAnsi" w:cstheme="minorHAnsi"/>
          <w:sz w:val="22"/>
          <w:szCs w:val="22"/>
        </w:rPr>
        <w:t>rzedmiotu umowy.</w:t>
      </w:r>
    </w:p>
    <w:p w:rsidR="001C2C6A" w:rsidRDefault="00AE536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Do obowiązków Zamawiającego należy:</w:t>
      </w:r>
    </w:p>
    <w:p w:rsidR="001C2C6A" w:rsidRDefault="00AE536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2.1 przekazanie terenu budowy,</w:t>
      </w:r>
    </w:p>
    <w:p w:rsidR="001C2C6A" w:rsidRDefault="00AE536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2.2 odbiór robót zanikowych i ulegających zakryciu,</w:t>
      </w:r>
    </w:p>
    <w:p w:rsidR="001C2C6A" w:rsidRDefault="00AE536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2.3 odbiór przedmiotu umowy po jego wykonaniu,</w:t>
      </w:r>
    </w:p>
    <w:p w:rsidR="001C2C6A" w:rsidRDefault="00AE536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2.4 wskazanie punktów poboru energii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elektrycznej i wody w sposób uzgodniony z użytkownikiem   obiektu,</w:t>
      </w:r>
    </w:p>
    <w:p w:rsidR="001C2C6A" w:rsidRDefault="00AE536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2.5 pełne sfinansowanie zadania poprzez realizację faktur wystawionych na podstawie</w:t>
      </w:r>
    </w:p>
    <w:p w:rsidR="001C2C6A" w:rsidRDefault="00AE536E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odpowiednich dokumentów uzasadniających ich wartość.</w:t>
      </w:r>
    </w:p>
    <w:p w:rsidR="001C2C6A" w:rsidRDefault="001C2C6A">
      <w:pPr>
        <w:pStyle w:val="Tekstpodstawowy2"/>
        <w:spacing w:after="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536E" w:rsidRDefault="00AE536E">
      <w:pPr>
        <w:pStyle w:val="Tekstpodstawowy2"/>
        <w:spacing w:after="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2C6A" w:rsidRDefault="00AE536E">
      <w:pPr>
        <w:pStyle w:val="Tekstpodstawowy2"/>
        <w:spacing w:after="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1C2C6A" w:rsidRDefault="00AE536E">
      <w:pPr>
        <w:pStyle w:val="HTML-wstpniesformatowany"/>
        <w:numPr>
          <w:ilvl w:val="0"/>
          <w:numId w:val="1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zapłaci Wykonawcy za wykonanie przedmiotowych prac kwotę netto </w:t>
      </w:r>
      <w:r>
        <w:rPr>
          <w:rFonts w:asciiTheme="minorHAnsi" w:hAnsiTheme="minorHAnsi" w:cstheme="minorHAnsi"/>
          <w:b/>
          <w:sz w:val="22"/>
          <w:szCs w:val="22"/>
        </w:rPr>
        <w:t>……… zł</w:t>
      </w:r>
      <w:r>
        <w:rPr>
          <w:rFonts w:asciiTheme="minorHAnsi" w:hAnsiTheme="minorHAnsi" w:cstheme="minorHAnsi"/>
          <w:sz w:val="22"/>
          <w:szCs w:val="22"/>
        </w:rPr>
        <w:t xml:space="preserve"> + VAT 23% tj.  kwotę brutto   </w:t>
      </w:r>
      <w:r>
        <w:rPr>
          <w:rFonts w:asciiTheme="minorHAnsi" w:hAnsiTheme="minorHAnsi" w:cstheme="minorHAnsi"/>
          <w:b/>
          <w:sz w:val="22"/>
          <w:szCs w:val="22"/>
        </w:rPr>
        <w:t>…………….. zł</w:t>
      </w:r>
      <w:r>
        <w:rPr>
          <w:rFonts w:asciiTheme="minorHAnsi" w:hAnsiTheme="minorHAnsi" w:cstheme="minorHAnsi"/>
          <w:sz w:val="22"/>
          <w:szCs w:val="22"/>
        </w:rPr>
        <w:t xml:space="preserve"> po zakończeniu prac i podpisaniu protokołu odbioru wykonania zamówienia (Słownie …………………..)</w:t>
      </w:r>
    </w:p>
    <w:p w:rsidR="001C2C6A" w:rsidRDefault="00AE536E">
      <w:pPr>
        <w:pStyle w:val="Tretekstu"/>
        <w:numPr>
          <w:ilvl w:val="0"/>
          <w:numId w:val="13"/>
        </w:numPr>
        <w:spacing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Zadanie będzie finansowane ze środków bud</w:t>
      </w:r>
      <w:r>
        <w:rPr>
          <w:rFonts w:asciiTheme="minorHAnsi" w:hAnsiTheme="minorHAnsi" w:cstheme="minorHAnsi"/>
          <w:szCs w:val="22"/>
        </w:rPr>
        <w:t>żetowych.</w:t>
      </w:r>
    </w:p>
    <w:p w:rsidR="001C2C6A" w:rsidRDefault="00AE536E">
      <w:pPr>
        <w:pStyle w:val="Akapitzlist"/>
        <w:numPr>
          <w:ilvl w:val="0"/>
          <w:numId w:val="13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Źródło finansowania: dział …..; rozdział ………; § ……. na kwotę 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C2C6A" w:rsidRDefault="00AE536E">
      <w:pPr>
        <w:pStyle w:val="Tekstpodstawowy2"/>
        <w:spacing w:after="0" w:line="259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§ 4</w:t>
      </w:r>
    </w:p>
    <w:p w:rsidR="001C2C6A" w:rsidRDefault="00AE536E">
      <w:pPr>
        <w:numPr>
          <w:ilvl w:val="0"/>
          <w:numId w:val="3"/>
        </w:numPr>
        <w:overflowPunct w:val="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Wykonawca</w:t>
      </w:r>
      <w:r>
        <w:rPr>
          <w:rFonts w:ascii="Calibri" w:eastAsia="Verdana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zobowiązany</w:t>
      </w:r>
      <w:r>
        <w:rPr>
          <w:rFonts w:ascii="Calibri" w:eastAsia="Verdana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jest</w:t>
      </w:r>
      <w:r>
        <w:rPr>
          <w:rFonts w:ascii="Calibri" w:eastAsia="Verdana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zapłacić</w:t>
      </w:r>
      <w:r>
        <w:rPr>
          <w:rFonts w:ascii="Calibri" w:eastAsia="Verdana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Zamawiającemu</w:t>
      </w:r>
      <w:r>
        <w:rPr>
          <w:rFonts w:ascii="Calibri" w:eastAsia="Verdana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karę</w:t>
      </w:r>
      <w:r>
        <w:rPr>
          <w:rFonts w:ascii="Calibri" w:eastAsia="Verdana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umowną za:</w:t>
      </w:r>
    </w:p>
    <w:p w:rsidR="001C2C6A" w:rsidRDefault="00AE536E">
      <w:pPr>
        <w:overflowPunct w:val="0"/>
        <w:ind w:left="907" w:hanging="34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1)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opóźnienie jeżeli opóźnienie wynika z okoliczności, za które odpowiedzialność ponosi wykonawca, a mianowicie</w:t>
      </w:r>
      <w:r>
        <w:rPr>
          <w:rFonts w:ascii="Calibri" w:hAnsi="Calibri" w:cs="Verdana"/>
          <w:sz w:val="22"/>
          <w:szCs w:val="22"/>
          <w:shd w:val="clear" w:color="auto" w:fill="FFFFFF"/>
        </w:rPr>
        <w:t>:</w:t>
      </w:r>
    </w:p>
    <w:p w:rsidR="001C2C6A" w:rsidRDefault="00AE536E">
      <w:pPr>
        <w:overflowPunct w:val="0"/>
        <w:ind w:left="1134" w:hanging="340"/>
        <w:jc w:val="both"/>
      </w:pPr>
      <w:r>
        <w:rPr>
          <w:rFonts w:ascii="Calibri" w:hAnsi="Calibri" w:cs="Verdana"/>
          <w:sz w:val="22"/>
          <w:szCs w:val="22"/>
          <w:shd w:val="clear" w:color="auto" w:fill="FFFFFF"/>
        </w:rPr>
        <w:t>a) w</w:t>
      </w:r>
      <w:r>
        <w:rPr>
          <w:rFonts w:ascii="Calibri" w:eastAsia="Verdana" w:hAnsi="Calibri" w:cs="Verdana"/>
          <w:sz w:val="22"/>
          <w:szCs w:val="22"/>
          <w:shd w:val="clear" w:color="auto" w:fill="FFFFFF"/>
        </w:rPr>
        <w:t xml:space="preserve"> oddaniu przedmiotu umowy w wysokości </w:t>
      </w:r>
      <w:r>
        <w:rPr>
          <w:rFonts w:ascii="Calibri" w:eastAsia="Verdana" w:hAnsi="Calibri" w:cs="Verdana"/>
          <w:b/>
          <w:bCs/>
          <w:sz w:val="22"/>
          <w:szCs w:val="22"/>
          <w:shd w:val="clear" w:color="auto" w:fill="FFFFFF"/>
        </w:rPr>
        <w:t>0,5</w:t>
      </w:r>
      <w:r>
        <w:rPr>
          <w:rFonts w:ascii="Calibri" w:hAnsi="Calibri" w:cs="Verdana"/>
          <w:b/>
          <w:bCs/>
          <w:sz w:val="22"/>
          <w:szCs w:val="22"/>
          <w:shd w:val="clear" w:color="auto" w:fill="FFFFFF"/>
        </w:rPr>
        <w:t>%</w:t>
      </w:r>
      <w:r>
        <w:rPr>
          <w:rFonts w:ascii="Calibri" w:eastAsia="Verdana" w:hAnsi="Calibri" w:cs="Verdana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Verdana"/>
          <w:sz w:val="22"/>
          <w:szCs w:val="22"/>
          <w:shd w:val="clear" w:color="auto" w:fill="FFFFFF"/>
        </w:rPr>
        <w:t>wynagrodzenia</w:t>
      </w:r>
      <w:r>
        <w:rPr>
          <w:rFonts w:ascii="Calibri" w:eastAsia="Verdana" w:hAnsi="Calibri" w:cs="Verdana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Verdana"/>
          <w:sz w:val="22"/>
          <w:szCs w:val="22"/>
          <w:shd w:val="clear" w:color="auto" w:fill="FFFFFF"/>
        </w:rPr>
        <w:t>brutto, o którym mowa w § 3 ust. 1, za każdy dzień opóźnienia,</w:t>
      </w:r>
    </w:p>
    <w:p w:rsidR="001C2C6A" w:rsidRDefault="00AE536E">
      <w:pPr>
        <w:overflowPunct w:val="0"/>
        <w:ind w:left="1134" w:hanging="340"/>
        <w:jc w:val="both"/>
      </w:pPr>
      <w:r>
        <w:rPr>
          <w:rFonts w:asciiTheme="minorHAnsi" w:hAnsiTheme="minorHAnsi" w:cs="Verdana"/>
          <w:sz w:val="22"/>
          <w:szCs w:val="22"/>
          <w:shd w:val="clear" w:color="auto" w:fill="FFFFFF"/>
        </w:rPr>
        <w:t>b) w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Verdana"/>
          <w:sz w:val="22"/>
          <w:szCs w:val="22"/>
          <w:shd w:val="clear" w:color="auto" w:fill="FFFFFF"/>
        </w:rPr>
        <w:t>usunięciu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Verdana"/>
          <w:sz w:val="22"/>
          <w:szCs w:val="22"/>
          <w:shd w:val="clear" w:color="auto" w:fill="FFFFFF"/>
        </w:rPr>
        <w:t>usterek/wad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Verdana"/>
          <w:sz w:val="22"/>
          <w:szCs w:val="22"/>
          <w:shd w:val="clear" w:color="auto" w:fill="FFFFFF"/>
        </w:rPr>
        <w:t>stwierdzonych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Verdana"/>
          <w:sz w:val="22"/>
          <w:szCs w:val="22"/>
          <w:shd w:val="clear" w:color="auto" w:fill="FFFFFF"/>
        </w:rPr>
        <w:t>przy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Verdana"/>
          <w:sz w:val="22"/>
          <w:szCs w:val="22"/>
          <w:shd w:val="clear" w:color="auto" w:fill="FFFFFF"/>
        </w:rPr>
        <w:t>odbiorze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 xml:space="preserve"> przedmiotu umowy i/lub w okresie gwarancji i/lub rękojmi – wysokości </w:t>
      </w:r>
      <w:r>
        <w:rPr>
          <w:rFonts w:asciiTheme="minorHAnsi" w:eastAsia="Verdana" w:hAnsiTheme="minorHAnsi" w:cs="Verdana"/>
          <w:b/>
          <w:bCs/>
          <w:sz w:val="22"/>
          <w:szCs w:val="22"/>
          <w:shd w:val="clear" w:color="auto" w:fill="FFFFFF"/>
        </w:rPr>
        <w:t>0,5%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 xml:space="preserve"> wynagrodzenia brutto, o którym mowa w § 3 ust.1,  za każdy dzień opóźnienia w ich usunięciu, ponad termin wyznaczony przez strony</w:t>
      </w:r>
    </w:p>
    <w:p w:rsidR="001C2C6A" w:rsidRDefault="00AE536E">
      <w:pPr>
        <w:overflowPunct w:val="0"/>
        <w:ind w:left="907" w:hanging="340"/>
        <w:jc w:val="both"/>
      </w:pP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>2) odstąpien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>ie od umowy przez Zamawiającego z powodu okoliczności, za które odpowiada Wykonawca, w wysokości</w:t>
      </w:r>
      <w:r>
        <w:rPr>
          <w:rFonts w:asciiTheme="minorHAnsi" w:eastAsia="Verdana" w:hAnsiTheme="minorHAnsi" w:cs="Verdana"/>
          <w:b/>
          <w:bCs/>
          <w:sz w:val="22"/>
          <w:szCs w:val="22"/>
          <w:shd w:val="clear" w:color="auto" w:fill="FFFFFF"/>
        </w:rPr>
        <w:t xml:space="preserve"> 15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Verdana" w:hAnsiTheme="minorHAnsi" w:cs="Verdana"/>
          <w:b/>
          <w:bCs/>
          <w:sz w:val="22"/>
          <w:szCs w:val="22"/>
          <w:shd w:val="clear" w:color="auto" w:fill="FFFFFF"/>
        </w:rPr>
        <w:t>%</w:t>
      </w:r>
      <w:r>
        <w:rPr>
          <w:rFonts w:asciiTheme="minorHAnsi" w:eastAsia="Verdana" w:hAnsiTheme="minorHAnsi" w:cs="Verdana"/>
          <w:sz w:val="22"/>
          <w:szCs w:val="22"/>
          <w:shd w:val="clear" w:color="auto" w:fill="FFFFFF"/>
        </w:rPr>
        <w:t xml:space="preserve"> wynagrodzenia brutto z § 3 ust. 1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1C2C6A" w:rsidRDefault="00AE536E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zwłoki w regulowaniu należności przez Zamawiającego za wykonane prace, Wykonawca ma prawo do naliczenia ust</w:t>
      </w:r>
      <w:r>
        <w:rPr>
          <w:rFonts w:asciiTheme="minorHAnsi" w:hAnsiTheme="minorHAnsi" w:cstheme="minorHAnsi"/>
          <w:sz w:val="22"/>
          <w:szCs w:val="22"/>
        </w:rPr>
        <w:t>awowych odsetek za opóźnienia.</w:t>
      </w:r>
    </w:p>
    <w:p w:rsidR="001C2C6A" w:rsidRDefault="00AE536E">
      <w:pPr>
        <w:pStyle w:val="Akapitzlist"/>
        <w:numPr>
          <w:ilvl w:val="0"/>
          <w:numId w:val="3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mogą dochodzić odszkodowania przewyższającego kary umowne na zasadach ogólnych, jeśli szkody rzeczywiste i utracone korzyści przewyższą wysokość kar umownych liczonych w sposób określony w pkt. 1,2.</w:t>
      </w:r>
    </w:p>
    <w:p w:rsidR="001C2C6A" w:rsidRDefault="00AE536E">
      <w:pPr>
        <w:pStyle w:val="Tekstpodstawowy2"/>
        <w:spacing w:after="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1C2C6A" w:rsidRDefault="00AE536E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dok</w:t>
      </w:r>
      <w:r>
        <w:rPr>
          <w:rFonts w:asciiTheme="minorHAnsi" w:hAnsiTheme="minorHAnsi" w:cstheme="minorHAnsi"/>
          <w:sz w:val="22"/>
          <w:szCs w:val="22"/>
        </w:rPr>
        <w:t>ona zapłaty należności za odebrane roboty w terminie do 14 dni od daty otrzymania faktury. Podstawą do fakturowania robót jest bezusterkowy protokół końcowy odbioru robót, podpisany przez upoważnionych przedstawicieli Zamawiającego i Wykonawcy.</w:t>
      </w:r>
    </w:p>
    <w:p w:rsidR="001C2C6A" w:rsidRDefault="00AE536E">
      <w:pPr>
        <w:pStyle w:val="Akapitzlist"/>
        <w:numPr>
          <w:ilvl w:val="0"/>
          <w:numId w:val="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m</w:t>
      </w:r>
      <w:r>
        <w:rPr>
          <w:rFonts w:asciiTheme="minorHAnsi" w:hAnsiTheme="minorHAnsi" w:cstheme="minorHAnsi"/>
          <w:sz w:val="22"/>
          <w:szCs w:val="22"/>
        </w:rPr>
        <w:t>a obowiązek wystawić fakturę w ciągu 7 dni od dnia odbioru robót potwierdzonego protokołem odbioru.</w:t>
      </w:r>
    </w:p>
    <w:p w:rsidR="001C2C6A" w:rsidRDefault="00AE536E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1C2C6A" w:rsidRDefault="00AE536E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przy odbiorze robót wad w wykonaniu, Zamawiający odmówi przyjęcia robót do czasu usunięcia tych wad. Wady lub drobne usterki ujawnione przy odbiorze robót lub w trakcie prowadzenia robót, usuwane będą niezwłocznie - najpóźniej     </w:t>
      </w:r>
      <w:r>
        <w:rPr>
          <w:rFonts w:asciiTheme="minorHAnsi" w:hAnsiTheme="minorHAnsi" w:cstheme="minorHAnsi"/>
          <w:sz w:val="22"/>
          <w:szCs w:val="22"/>
        </w:rPr>
        <w:t xml:space="preserve">        w ciągu 5 dni.  </w:t>
      </w:r>
    </w:p>
    <w:p w:rsidR="001C2C6A" w:rsidRDefault="00AE536E">
      <w:pPr>
        <w:pStyle w:val="Akapitzlist"/>
        <w:numPr>
          <w:ilvl w:val="0"/>
          <w:numId w:val="5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może powierzyć poprawienie lub dalsze wykonanie robót innej firmie,                          w przypadku niedotrzymania terminu usunięcia wad przez  Wykonawcę. Należności wypłacone innej firmie pomniejszają należne wyna</w:t>
      </w:r>
      <w:r>
        <w:rPr>
          <w:rFonts w:asciiTheme="minorHAnsi" w:hAnsiTheme="minorHAnsi" w:cstheme="minorHAnsi"/>
          <w:sz w:val="22"/>
          <w:szCs w:val="22"/>
        </w:rPr>
        <w:t>grodzenie Wykonawcy.</w:t>
      </w:r>
    </w:p>
    <w:p w:rsidR="001C2C6A" w:rsidRDefault="00AE536E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1C2C6A" w:rsidRDefault="00AE536E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umowy wykonany będzie z materiałów Wykonawcy.</w:t>
      </w:r>
    </w:p>
    <w:p w:rsidR="001C2C6A" w:rsidRDefault="00AE536E">
      <w:pPr>
        <w:pStyle w:val="Akapitzlist"/>
        <w:numPr>
          <w:ilvl w:val="0"/>
          <w:numId w:val="10"/>
        </w:numPr>
        <w:spacing w:line="259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Strony ustalają, że materiały użyte do wykonania robót winny spełniać  warunki określone w ustawie o wyrobach budowlanych z dnia 16.04.2004r. (Dz. U. nr</w:t>
      </w:r>
      <w:hyperlink>
        <w:r>
          <w:rPr>
            <w:rStyle w:val="czeinternetowe"/>
            <w:rFonts w:asciiTheme="minorHAnsi" w:hAnsiTheme="minorHAnsi" w:cstheme="minorHAnsi"/>
            <w:sz w:val="22"/>
            <w:szCs w:val="22"/>
          </w:rPr>
          <w:t xml:space="preserve"> 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92. poz. 881),  a jakość wykonanych robót winna odpowiadać wymaganiom odpowiednich norm. </w:t>
      </w:r>
    </w:p>
    <w:p w:rsidR="001C2C6A" w:rsidRDefault="00AE536E">
      <w:pPr>
        <w:spacing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1C2C6A" w:rsidRDefault="00AE536E">
      <w:pPr>
        <w:pStyle w:val="Akapitzlist"/>
        <w:numPr>
          <w:ilvl w:val="0"/>
          <w:numId w:val="6"/>
        </w:num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 udzielony przez Wykonawcę na wykonane roboty wynosi 36 miesięcy od daty sporządzenia końcowego protokołu odbioru robót. Wykonawca zobowiązuje się</w:t>
      </w:r>
      <w:r>
        <w:rPr>
          <w:rFonts w:asciiTheme="minorHAnsi" w:hAnsiTheme="minorHAnsi" w:cstheme="minorHAnsi"/>
          <w:sz w:val="22"/>
          <w:szCs w:val="22"/>
        </w:rPr>
        <w:t xml:space="preserve"> usunąć na swój koszt i ryzyko wady i usterki stwierdzone w przedmiocie niniejszej umowy w okresie gwarancji w ciągu 5 dni kalendarzowych od daty zgłoszenia wady lub usterki. </w:t>
      </w:r>
    </w:p>
    <w:p w:rsidR="001C2C6A" w:rsidRDefault="00AE536E">
      <w:pPr>
        <w:pStyle w:val="Akapitzlist"/>
        <w:numPr>
          <w:ilvl w:val="0"/>
          <w:numId w:val="6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Wykonawca nie zgłosi się w celu stwierdzenia wad i usterek w te</w:t>
      </w:r>
      <w:r>
        <w:rPr>
          <w:rFonts w:asciiTheme="minorHAnsi" w:hAnsiTheme="minorHAnsi" w:cstheme="minorHAnsi"/>
          <w:sz w:val="22"/>
          <w:szCs w:val="22"/>
        </w:rPr>
        <w:t xml:space="preserve">rminie nie dłuższym niż 5 dni od powiadomienia lub pomimo przystąpienia do naprawy nie usunie wad            i usterek w terminie określonym w ust. 1, Zamawiającemu przysługuje prawo, bez konieczności </w:t>
      </w:r>
      <w:r>
        <w:rPr>
          <w:rFonts w:asciiTheme="minorHAnsi" w:hAnsiTheme="minorHAnsi" w:cstheme="minorHAnsi"/>
          <w:sz w:val="22"/>
          <w:szCs w:val="22"/>
        </w:rPr>
        <w:lastRenderedPageBreak/>
        <w:t>wyznaczania dodatkowego terminu, do dokonania naprawy n</w:t>
      </w:r>
      <w:r>
        <w:rPr>
          <w:rFonts w:asciiTheme="minorHAnsi" w:hAnsiTheme="minorHAnsi" w:cstheme="minorHAnsi"/>
          <w:sz w:val="22"/>
          <w:szCs w:val="22"/>
        </w:rPr>
        <w:t>a koszt Wykonawcy przez zatrudnienie strony trzeciej bez utraty praw wynikających z gwarancji.</w:t>
      </w:r>
    </w:p>
    <w:p w:rsidR="001C2C6A" w:rsidRDefault="00AE536E">
      <w:pPr>
        <w:pStyle w:val="Akapitzlist"/>
        <w:numPr>
          <w:ilvl w:val="0"/>
          <w:numId w:val="6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zapłaty na rzecz Zamawiającego poniesionych przez niego kosztów dokonania usunięcia wady bądź usterki w terminie 7 dni od dnia otrz</w:t>
      </w:r>
      <w:r>
        <w:rPr>
          <w:rFonts w:asciiTheme="minorHAnsi" w:hAnsiTheme="minorHAnsi" w:cstheme="minorHAnsi"/>
          <w:sz w:val="22"/>
          <w:szCs w:val="22"/>
        </w:rPr>
        <w:t>ymania wezwania do zapłaty.</w:t>
      </w:r>
    </w:p>
    <w:p w:rsidR="001C2C6A" w:rsidRDefault="00AE536E">
      <w:pPr>
        <w:pStyle w:val="Akapitzlist"/>
        <w:numPr>
          <w:ilvl w:val="0"/>
          <w:numId w:val="6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 wykonywaniu swoich obowiązków gwaranta Wykonawca  usunął wady bądź usterki lub, jeżeli wady bądź usterki zostały usunięte w sposób określony w ust. 2, termin gwarancji biegnie dalej od chwili usunięcia wad i usterek i u</w:t>
      </w:r>
      <w:r>
        <w:rPr>
          <w:rFonts w:asciiTheme="minorHAnsi" w:hAnsiTheme="minorHAnsi" w:cstheme="minorHAnsi"/>
          <w:sz w:val="22"/>
          <w:szCs w:val="22"/>
        </w:rPr>
        <w:t>lega przedłużeniu o czas, jaki trwało usunięcie wad lub usterek. Jeżeli zaś w wykonaniu swoich obowiązków gwaranta Wykonawca dokonał naprawy istotnej termin gwarancji w stosunku do naprawionej rzeczy w zakresie dokonanej istotnej naprawy, biegnie od chwili</w:t>
      </w:r>
      <w:r>
        <w:rPr>
          <w:rFonts w:asciiTheme="minorHAnsi" w:hAnsiTheme="minorHAnsi" w:cstheme="minorHAnsi"/>
          <w:sz w:val="22"/>
          <w:szCs w:val="22"/>
        </w:rPr>
        <w:t xml:space="preserve"> dokonania istotnych napraw.</w:t>
      </w:r>
    </w:p>
    <w:p w:rsidR="001C2C6A" w:rsidRDefault="00AE536E">
      <w:pPr>
        <w:pStyle w:val="Akapitzlist"/>
        <w:numPr>
          <w:ilvl w:val="0"/>
          <w:numId w:val="6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Odpowiedzialność Wykonawcy oprócz obowiązku naprawy wady i usterki przedmiot umowy w ramach gwarancji lub rękojmi, obejmuje również obowiązek naprawy innych ewentualnych szkód poniesionych przez Zamawiającego, w szczególności p</w:t>
      </w:r>
      <w:r>
        <w:rPr>
          <w:rFonts w:asciiTheme="minorHAnsi" w:hAnsiTheme="minorHAnsi" w:cstheme="minorHAnsi"/>
          <w:sz w:val="22"/>
          <w:szCs w:val="22"/>
        </w:rPr>
        <w:t>owstałych wskutek wad bądź usterek w przedmiocie umowy bądź w skutek wadliwie wykonanej naprawy. Wykonawca pokrywa również ewentualne straty Zamawiającego, które poniósł lub mógł ponieść w czasie, w którym Wykonawca naprawiał przedmiot umowy.</w:t>
      </w:r>
    </w:p>
    <w:p w:rsidR="001C2C6A" w:rsidRDefault="00AE536E">
      <w:pPr>
        <w:pStyle w:val="Tekstpodstawowy2"/>
        <w:spacing w:after="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1C2C6A" w:rsidRDefault="00AE536E">
      <w:pPr>
        <w:pStyle w:val="Tekstpodstawowy2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</w:t>
      </w:r>
      <w:r>
        <w:rPr>
          <w:rFonts w:asciiTheme="minorHAnsi" w:hAnsiTheme="minorHAnsi" w:cstheme="minorHAnsi"/>
          <w:sz w:val="22"/>
          <w:szCs w:val="22"/>
        </w:rPr>
        <w:t>a wykona prace, o których mowa w § 1 umowy zgodnie ze sztuką budowlaną, polskimi i branżowymi normami technicznymi, z prawem budowlanym, przepisami BHP i ppoż., innymi obowiązującymi przepisami.</w:t>
      </w:r>
    </w:p>
    <w:p w:rsidR="001C2C6A" w:rsidRDefault="00AE536E">
      <w:pPr>
        <w:pStyle w:val="Akapitzlist"/>
        <w:numPr>
          <w:ilvl w:val="0"/>
          <w:numId w:val="7"/>
        </w:numPr>
        <w:tabs>
          <w:tab w:val="center" w:pos="7088"/>
        </w:tabs>
        <w:spacing w:line="259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obowiązków Wykonawcy należy uporządkowanie terenu po wykon</w:t>
      </w:r>
      <w:r>
        <w:rPr>
          <w:rFonts w:asciiTheme="minorHAnsi" w:hAnsiTheme="minorHAnsi" w:cstheme="minorHAnsi"/>
          <w:sz w:val="22"/>
          <w:szCs w:val="22"/>
        </w:rPr>
        <w:t>aniu zadania i usunięcie odpadów.</w:t>
      </w:r>
    </w:p>
    <w:p w:rsidR="001C2C6A" w:rsidRDefault="00AE536E">
      <w:pPr>
        <w:pStyle w:val="Akapitzlist"/>
        <w:numPr>
          <w:ilvl w:val="0"/>
          <w:numId w:val="7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uprzednią pisemną zgodą Zamawiającego dopuszcza się  możliwość  zatrudnienia przez Wykonawcę Podwykonawcy.   </w:t>
      </w:r>
    </w:p>
    <w:p w:rsidR="001C2C6A" w:rsidRDefault="00AE536E">
      <w:pPr>
        <w:pStyle w:val="Tretekstu"/>
        <w:spacing w:line="259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§ 11</w:t>
      </w:r>
    </w:p>
    <w:p w:rsidR="001C2C6A" w:rsidRDefault="00AE536E">
      <w:pPr>
        <w:pStyle w:val="HTML-wstpniesformatowany"/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 ponosi całkowitą odpowiedzialność za warunki bhp w czasie zatrudnienia pracowników podczas </w:t>
      </w:r>
      <w:r>
        <w:rPr>
          <w:rFonts w:asciiTheme="minorHAnsi" w:hAnsiTheme="minorHAnsi" w:cstheme="minorHAnsi"/>
          <w:sz w:val="22"/>
          <w:szCs w:val="22"/>
        </w:rPr>
        <w:t>wykonania przedmiotowych prac. Zamawiający nie ponosi odpowiedzialności za szkody powstałe w mieniu ani też następstw nieszczęśliwych wypadków powstałych u osób zatrudnionych przez Wykonawcę do wykonania czynności zawartych w § 1 do umowy.</w:t>
      </w:r>
    </w:p>
    <w:p w:rsidR="001C2C6A" w:rsidRDefault="00AE536E">
      <w:pPr>
        <w:pStyle w:val="Tretekstu"/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Zamawiający zape</w:t>
      </w:r>
      <w:r>
        <w:rPr>
          <w:rFonts w:asciiTheme="minorHAnsi" w:hAnsiTheme="minorHAnsi" w:cstheme="minorHAnsi"/>
          <w:szCs w:val="22"/>
        </w:rPr>
        <w:t xml:space="preserve">wnia Wykonawcę, że placówka spełnia bezpieczne i higieniczne warunki zgodnie  z obowiązującymi przepisami BHP i ppoż. </w:t>
      </w:r>
    </w:p>
    <w:p w:rsidR="001C2C6A" w:rsidRDefault="00AE536E">
      <w:pPr>
        <w:pStyle w:val="Tretekstu"/>
        <w:spacing w:line="259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§ 12</w:t>
      </w:r>
    </w:p>
    <w:p w:rsidR="001C2C6A" w:rsidRDefault="00AE536E">
      <w:pPr>
        <w:pStyle w:val="Tekstpodstawowy2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Zmiany i uzupełnienia umowy wymagają dla swej ważności formy pisemnej w postaci aneksu. </w:t>
      </w:r>
    </w:p>
    <w:p w:rsidR="001C2C6A" w:rsidRDefault="00AE536E">
      <w:pPr>
        <w:pStyle w:val="Tretekstu"/>
        <w:spacing w:line="259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§ 13</w:t>
      </w:r>
    </w:p>
    <w:p w:rsidR="001C2C6A" w:rsidRPr="00AE536E" w:rsidRDefault="00AE536E" w:rsidP="00AE536E">
      <w:pPr>
        <w:pStyle w:val="Tekstpodstawowy2"/>
        <w:spacing w:after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nieuregulowanych postanowie</w:t>
      </w:r>
      <w:r>
        <w:rPr>
          <w:rFonts w:asciiTheme="minorHAnsi" w:hAnsiTheme="minorHAnsi" w:cstheme="minorHAnsi"/>
          <w:sz w:val="22"/>
          <w:szCs w:val="22"/>
        </w:rPr>
        <w:t>niami niniejszej umowy mają zastosowanie przepisy kodeksu cywilnego.</w:t>
      </w:r>
      <w:bookmarkStart w:id="0" w:name="_GoBack"/>
      <w:bookmarkEnd w:id="0"/>
    </w:p>
    <w:p w:rsidR="001C2C6A" w:rsidRDefault="00AE536E">
      <w:pPr>
        <w:pStyle w:val="Tretekstu"/>
        <w:spacing w:line="259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§</w:t>
      </w:r>
      <w:r>
        <w:rPr>
          <w:rFonts w:asciiTheme="minorHAnsi" w:hAnsiTheme="minorHAnsi" w:cstheme="minorHAnsi"/>
          <w:b/>
          <w:szCs w:val="22"/>
        </w:rPr>
        <w:t xml:space="preserve"> 14</w:t>
      </w:r>
    </w:p>
    <w:p w:rsidR="001C2C6A" w:rsidRDefault="00AE536E">
      <w:pPr>
        <w:pStyle w:val="Tretekstu"/>
        <w:spacing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ewentualnych sporów sądem właściwym będzie sąd właściwy dla siedziby Zamawiającego.</w:t>
      </w:r>
    </w:p>
    <w:p w:rsidR="001C2C6A" w:rsidRDefault="00AE536E">
      <w:pPr>
        <w:pStyle w:val="Tretekstu"/>
        <w:spacing w:line="259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§ 15</w:t>
      </w:r>
    </w:p>
    <w:p w:rsidR="001C2C6A" w:rsidRDefault="00AE536E">
      <w:pPr>
        <w:pStyle w:val="Tretekstu"/>
        <w:spacing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Umowę sporządzono w 2 jednobrzmiących egzemplarzach, po 1 dla każdej ze stron.</w:t>
      </w:r>
    </w:p>
    <w:p w:rsidR="001C2C6A" w:rsidRDefault="001C2C6A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2C6A" w:rsidRDefault="001C2C6A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C2C6A" w:rsidRDefault="00AE536E">
      <w:pPr>
        <w:spacing w:line="259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Wykonawca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      </w:t>
      </w:r>
      <w:r>
        <w:rPr>
          <w:rFonts w:asciiTheme="minorHAnsi" w:hAnsiTheme="minorHAnsi" w:cstheme="minorHAnsi"/>
          <w:i/>
          <w:sz w:val="22"/>
          <w:szCs w:val="22"/>
        </w:rPr>
        <w:tab/>
        <w:t>Zamawiający</w:t>
      </w:r>
    </w:p>
    <w:p w:rsidR="001C2C6A" w:rsidRDefault="001C2C6A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1C2C6A" w:rsidRDefault="00AE536E">
      <w:pPr>
        <w:spacing w:line="259" w:lineRule="auto"/>
        <w:jc w:val="center"/>
      </w:pPr>
      <w:r>
        <w:rPr>
          <w:rFonts w:asciiTheme="minorHAnsi" w:hAnsiTheme="minorHAnsi" w:cstheme="minorHAnsi"/>
          <w:sz w:val="22"/>
          <w:szCs w:val="22"/>
        </w:rPr>
        <w:t>……....................................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</w:p>
    <w:sectPr w:rsidR="001C2C6A">
      <w:pgSz w:w="11906" w:h="16838"/>
      <w:pgMar w:top="1438" w:right="1134" w:bottom="1418" w:left="1701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424A"/>
    <w:multiLevelType w:val="multilevel"/>
    <w:tmpl w:val="8408C83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0C3"/>
    <w:multiLevelType w:val="multilevel"/>
    <w:tmpl w:val="753E5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18B6"/>
    <w:multiLevelType w:val="multilevel"/>
    <w:tmpl w:val="591E5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4B23"/>
    <w:multiLevelType w:val="multilevel"/>
    <w:tmpl w:val="807452B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26A6FCE"/>
    <w:multiLevelType w:val="multilevel"/>
    <w:tmpl w:val="00506C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B78CF"/>
    <w:multiLevelType w:val="multilevel"/>
    <w:tmpl w:val="F2DA2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118"/>
    <w:multiLevelType w:val="multilevel"/>
    <w:tmpl w:val="3E78DB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4C8C"/>
    <w:multiLevelType w:val="multilevel"/>
    <w:tmpl w:val="ACC23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EB1"/>
    <w:multiLevelType w:val="multilevel"/>
    <w:tmpl w:val="030C3F9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5399"/>
    <w:multiLevelType w:val="multilevel"/>
    <w:tmpl w:val="C2A25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7DF"/>
    <w:multiLevelType w:val="multilevel"/>
    <w:tmpl w:val="586C90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3A12B2"/>
    <w:multiLevelType w:val="multilevel"/>
    <w:tmpl w:val="C59C8B12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7C870BE2"/>
    <w:multiLevelType w:val="multilevel"/>
    <w:tmpl w:val="0C127C7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213"/>
    <w:multiLevelType w:val="multilevel"/>
    <w:tmpl w:val="DB3C3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6A"/>
    <w:rsid w:val="001C2C6A"/>
    <w:rsid w:val="00A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44E3C-0404-4BF0-81AC-4B962208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69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132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13269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326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1326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rsid w:val="0013269E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459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3269E"/>
    <w:rPr>
      <w:sz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13269E"/>
    <w:pPr>
      <w:jc w:val="center"/>
    </w:pPr>
    <w:rPr>
      <w:b/>
    </w:rPr>
  </w:style>
  <w:style w:type="paragraph" w:styleId="Tekstpodstawowy2">
    <w:name w:val="Body Text 2"/>
    <w:basedOn w:val="Normalny"/>
    <w:link w:val="Tekstpodstawowy2Znak"/>
    <w:qFormat/>
    <w:rsid w:val="0013269E"/>
    <w:pPr>
      <w:spacing w:after="120" w:line="480" w:lineRule="auto"/>
    </w:pPr>
  </w:style>
  <w:style w:type="paragraph" w:styleId="HTML-wstpniesformatowany">
    <w:name w:val="HTML Preformatted"/>
    <w:basedOn w:val="Normalny"/>
    <w:qFormat/>
    <w:rsid w:val="00132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56261A"/>
    <w:pPr>
      <w:ind w:left="720"/>
      <w:contextualSpacing/>
    </w:pPr>
  </w:style>
  <w:style w:type="paragraph" w:customStyle="1" w:styleId="Standard">
    <w:name w:val="Standard"/>
    <w:qFormat/>
    <w:rsid w:val="00E73FE7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4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84C7-915A-43DB-A9D0-F8852F63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1640</Words>
  <Characters>9845</Characters>
  <Application>Microsoft Office Word</Application>
  <DocSecurity>0</DocSecurity>
  <Lines>82</Lines>
  <Paragraphs>22</Paragraphs>
  <ScaleCrop>false</ScaleCrop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nr 2</dc:creator>
  <cp:lastModifiedBy>SOSW nr 2</cp:lastModifiedBy>
  <cp:revision>15</cp:revision>
  <cp:lastPrinted>2018-04-27T09:57:00Z</cp:lastPrinted>
  <dcterms:created xsi:type="dcterms:W3CDTF">2018-04-25T06:38:00Z</dcterms:created>
  <dcterms:modified xsi:type="dcterms:W3CDTF">2018-05-11T06:46:00Z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